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310"/>
        <w:gridCol w:w="3690"/>
        <w:gridCol w:w="3780"/>
      </w:tblGrid>
      <w:tr w:rsidR="00503486" w:rsidRPr="00503486" w:rsidTr="00503486">
        <w:tc>
          <w:tcPr>
            <w:tcW w:w="1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spacing w:before="100" w:beforeAutospacing="1" w:after="100" w:afterAutospacing="1" w:line="240" w:lineRule="auto"/>
              <w:jc w:val="center"/>
              <w:rPr>
                <w:rFonts w:eastAsia="Times New Roman" w:cs="Times New Roman"/>
                <w:noProof w:val="0"/>
                <w:sz w:val="24"/>
                <w:szCs w:val="24"/>
                <w:lang w:val="en-US"/>
              </w:rPr>
            </w:pPr>
            <w:bookmarkStart w:id="0" w:name="_GoBack"/>
            <w:r w:rsidRPr="00503486">
              <w:rPr>
                <w:rFonts w:eastAsia="Times New Roman" w:cs="Times New Roman"/>
                <w:b/>
                <w:bCs/>
                <w:noProof w:val="0"/>
                <w:sz w:val="24"/>
                <w:szCs w:val="24"/>
                <w:lang w:val="en-US"/>
              </w:rPr>
              <w:t>Thứ/ Ngày</w:t>
            </w:r>
          </w:p>
        </w:tc>
        <w:tc>
          <w:tcPr>
            <w:tcW w:w="36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spacing w:before="100" w:beforeAutospacing="1" w:after="100" w:afterAutospacing="1" w:line="240" w:lineRule="auto"/>
              <w:jc w:val="center"/>
              <w:rPr>
                <w:rFonts w:eastAsia="Times New Roman" w:cs="Times New Roman"/>
                <w:noProof w:val="0"/>
                <w:sz w:val="24"/>
                <w:szCs w:val="24"/>
                <w:lang w:val="en-US"/>
              </w:rPr>
            </w:pPr>
            <w:r w:rsidRPr="00503486">
              <w:rPr>
                <w:rFonts w:eastAsia="Times New Roman" w:cs="Times New Roman"/>
                <w:b/>
                <w:bCs/>
                <w:noProof w:val="0"/>
                <w:sz w:val="24"/>
                <w:szCs w:val="24"/>
                <w:lang w:val="en-US"/>
              </w:rPr>
              <w:t>SÁNG</w:t>
            </w:r>
          </w:p>
        </w:tc>
        <w:tc>
          <w:tcPr>
            <w:tcW w:w="37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spacing w:before="100" w:beforeAutospacing="1" w:after="100" w:afterAutospacing="1" w:line="240" w:lineRule="auto"/>
              <w:jc w:val="center"/>
              <w:rPr>
                <w:rFonts w:eastAsia="Times New Roman" w:cs="Times New Roman"/>
                <w:noProof w:val="0"/>
                <w:sz w:val="24"/>
                <w:szCs w:val="24"/>
                <w:lang w:val="en-US"/>
              </w:rPr>
            </w:pPr>
            <w:r w:rsidRPr="00503486">
              <w:rPr>
                <w:rFonts w:eastAsia="Times New Roman" w:cs="Times New Roman"/>
                <w:b/>
                <w:bCs/>
                <w:noProof w:val="0"/>
                <w:sz w:val="24"/>
                <w:szCs w:val="24"/>
                <w:lang w:val="en-US"/>
              </w:rPr>
              <w:t>CHIỀU</w:t>
            </w:r>
          </w:p>
        </w:tc>
      </w:tr>
      <w:tr w:rsidR="00503486" w:rsidRPr="00503486" w:rsidTr="00503486">
        <w:tc>
          <w:tcPr>
            <w:tcW w:w="1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spacing w:before="100" w:beforeAutospacing="1" w:after="100" w:afterAutospacing="1" w:line="240" w:lineRule="auto"/>
              <w:jc w:val="center"/>
              <w:rPr>
                <w:rFonts w:eastAsia="Times New Roman" w:cs="Times New Roman"/>
                <w:noProof w:val="0"/>
                <w:sz w:val="24"/>
                <w:szCs w:val="24"/>
                <w:lang w:val="en-US"/>
              </w:rPr>
            </w:pPr>
            <w:r w:rsidRPr="00503486">
              <w:rPr>
                <w:rFonts w:eastAsia="Times New Roman" w:cs="Times New Roman"/>
                <w:noProof w:val="0"/>
                <w:sz w:val="24"/>
                <w:szCs w:val="24"/>
                <w:lang w:val="en-US"/>
              </w:rPr>
              <w:t>Thứ hai</w:t>
            </w:r>
            <w:r w:rsidRPr="00503486">
              <w:rPr>
                <w:rFonts w:eastAsia="Times New Roman" w:cs="Times New Roman"/>
                <w:noProof w:val="0"/>
                <w:sz w:val="24"/>
                <w:szCs w:val="24"/>
                <w:lang w:val="en-US"/>
              </w:rPr>
              <w:br/>
              <w:t>24/09/2018</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spacing w:before="100" w:beforeAutospacing="1" w:after="100" w:afterAutospacing="1" w:line="240" w:lineRule="auto"/>
              <w:jc w:val="both"/>
              <w:rPr>
                <w:rFonts w:eastAsia="Times New Roman" w:cs="Times New Roman"/>
                <w:noProof w:val="0"/>
                <w:sz w:val="24"/>
                <w:szCs w:val="24"/>
                <w:lang w:val="en-US"/>
              </w:rPr>
            </w:pPr>
            <w:r w:rsidRPr="00503486">
              <w:rPr>
                <w:rFonts w:eastAsia="Times New Roman" w:cs="Times New Roman"/>
                <w:noProof w:val="0"/>
                <w:sz w:val="24"/>
                <w:szCs w:val="24"/>
                <w:lang w:val="en-US"/>
              </w:rPr>
              <w:t>- Đ/c Thủy làm việc với Phòng 9.</w:t>
            </w:r>
            <w:r w:rsidRPr="00503486">
              <w:rPr>
                <w:rFonts w:eastAsia="Times New Roman" w:cs="Times New Roman"/>
                <w:noProof w:val="0"/>
                <w:sz w:val="24"/>
                <w:szCs w:val="24"/>
                <w:lang w:val="en-US"/>
              </w:rPr>
              <w:br/>
              <w:t>- Đ/c Hào tham dự họp Giao ban Khối nội chính Quý III/ 2018 tại Tỉnh ủy Khánh Hòa.</w:t>
            </w:r>
          </w:p>
        </w:tc>
        <w:tc>
          <w:tcPr>
            <w:tcW w:w="37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3486" w:rsidRDefault="00503486" w:rsidP="00503486">
            <w:pPr>
              <w:spacing w:before="100" w:beforeAutospacing="1" w:after="100" w:afterAutospacing="1" w:line="240" w:lineRule="auto"/>
              <w:contextualSpacing/>
              <w:rPr>
                <w:rFonts w:eastAsia="Times New Roman" w:cs="Times New Roman"/>
                <w:noProof w:val="0"/>
                <w:sz w:val="24"/>
                <w:szCs w:val="24"/>
                <w:lang w:val="en-US"/>
              </w:rPr>
            </w:pPr>
            <w:r w:rsidRPr="00503486">
              <w:rPr>
                <w:rFonts w:eastAsia="Times New Roman" w:cs="Times New Roman"/>
                <w:noProof w:val="0"/>
                <w:sz w:val="24"/>
                <w:szCs w:val="24"/>
                <w:lang w:val="en-US"/>
              </w:rPr>
              <w:t>- Đ/c Thủy làm việc với Phòng 11.</w:t>
            </w:r>
          </w:p>
          <w:p w:rsidR="00503486" w:rsidRPr="00503486" w:rsidRDefault="00503486" w:rsidP="00503486">
            <w:pPr>
              <w:spacing w:before="100" w:beforeAutospacing="1" w:after="100" w:afterAutospacing="1" w:line="240" w:lineRule="auto"/>
              <w:contextualSpacing/>
              <w:rPr>
                <w:rFonts w:eastAsia="Times New Roman" w:cs="Times New Roman"/>
                <w:noProof w:val="0"/>
                <w:sz w:val="24"/>
                <w:szCs w:val="24"/>
                <w:lang w:val="en-US"/>
              </w:rPr>
            </w:pPr>
            <w:r w:rsidRPr="00503486">
              <w:rPr>
                <w:rFonts w:eastAsia="Times New Roman" w:cs="Times New Roman"/>
                <w:noProof w:val="0"/>
                <w:sz w:val="24"/>
                <w:szCs w:val="24"/>
                <w:lang w:val="en-US"/>
              </w:rPr>
              <w:t>- Đ/c Hào làm việc với Phòng 1.</w:t>
            </w:r>
            <w:r w:rsidRPr="00503486">
              <w:rPr>
                <w:rFonts w:eastAsia="Times New Roman" w:cs="Times New Roman"/>
                <w:noProof w:val="0"/>
                <w:sz w:val="24"/>
                <w:szCs w:val="24"/>
                <w:lang w:val="en-US"/>
              </w:rPr>
              <w:br/>
              <w:t>- Đ/c Hồng làm việc với Phòng 8.</w:t>
            </w:r>
          </w:p>
        </w:tc>
      </w:tr>
      <w:tr w:rsidR="00503486" w:rsidRPr="00503486" w:rsidTr="00503486">
        <w:tc>
          <w:tcPr>
            <w:tcW w:w="1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spacing w:before="100" w:beforeAutospacing="1" w:after="100" w:afterAutospacing="1" w:line="240" w:lineRule="auto"/>
              <w:jc w:val="center"/>
              <w:rPr>
                <w:rFonts w:eastAsia="Times New Roman" w:cs="Times New Roman"/>
                <w:noProof w:val="0"/>
                <w:sz w:val="24"/>
                <w:szCs w:val="24"/>
                <w:lang w:val="en-US"/>
              </w:rPr>
            </w:pPr>
            <w:r w:rsidRPr="00503486">
              <w:rPr>
                <w:rFonts w:eastAsia="Times New Roman" w:cs="Times New Roman"/>
                <w:noProof w:val="0"/>
                <w:sz w:val="24"/>
                <w:szCs w:val="24"/>
                <w:lang w:val="en-US"/>
              </w:rPr>
              <w:t>Thứ ba</w:t>
            </w:r>
            <w:r w:rsidRPr="00503486">
              <w:rPr>
                <w:rFonts w:eastAsia="Times New Roman" w:cs="Times New Roman"/>
                <w:noProof w:val="0"/>
                <w:sz w:val="24"/>
                <w:szCs w:val="24"/>
                <w:lang w:val="en-US"/>
              </w:rPr>
              <w:br/>
            </w:r>
            <w:r>
              <w:rPr>
                <w:rFonts w:eastAsia="Times New Roman" w:cs="Times New Roman"/>
                <w:noProof w:val="0"/>
                <w:sz w:val="24"/>
                <w:szCs w:val="24"/>
                <w:lang w:val="en-US"/>
              </w:rPr>
              <w:t>25</w:t>
            </w:r>
            <w:r w:rsidRPr="00503486">
              <w:rPr>
                <w:rFonts w:eastAsia="Times New Roman" w:cs="Times New Roman"/>
                <w:noProof w:val="0"/>
                <w:sz w:val="24"/>
                <w:szCs w:val="24"/>
                <w:lang w:val="en-US"/>
              </w:rPr>
              <w:t>/09/2018</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spacing w:before="100" w:beforeAutospacing="1" w:after="100" w:afterAutospacing="1" w:line="240" w:lineRule="auto"/>
              <w:ind w:left="30"/>
              <w:rPr>
                <w:rFonts w:eastAsia="Times New Roman" w:cs="Times New Roman"/>
                <w:noProof w:val="0"/>
                <w:sz w:val="24"/>
                <w:szCs w:val="24"/>
                <w:lang w:val="en-US"/>
              </w:rPr>
            </w:pPr>
            <w:r w:rsidRPr="00503486">
              <w:rPr>
                <w:rFonts w:eastAsia="Times New Roman" w:cs="Times New Roman"/>
                <w:noProof w:val="0"/>
                <w:sz w:val="24"/>
                <w:szCs w:val="24"/>
                <w:lang w:val="en-US"/>
              </w:rPr>
              <w:t>- Đ/c Thủy làm việc với Phòng 9.</w:t>
            </w:r>
            <w:r w:rsidRPr="00503486">
              <w:rPr>
                <w:rFonts w:eastAsia="Times New Roman" w:cs="Times New Roman"/>
                <w:noProof w:val="0"/>
                <w:sz w:val="24"/>
                <w:szCs w:val="24"/>
                <w:lang w:val="en-US"/>
              </w:rPr>
              <w:br/>
              <w:t>- Đ/c Hồng chủ trì phiên Tòa rút kinh nghiệm truyền hình trực tuyến ở hai cấp kiểm sát vụ án Trương Thanh Nhung cùng đồng phạm phạm tội "Mua bán trái phép chất matúy" và "Tàng trữ trái phép vũ khí quân dụng" tại Tòa án nhân dân thành phố Nha Trang.</w:t>
            </w:r>
          </w:p>
        </w:tc>
        <w:tc>
          <w:tcPr>
            <w:tcW w:w="37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contextualSpacing/>
              <w:jc w:val="both"/>
              <w:rPr>
                <w:sz w:val="24"/>
                <w:szCs w:val="28"/>
              </w:rPr>
            </w:pPr>
            <w:r w:rsidRPr="00503486">
              <w:rPr>
                <w:sz w:val="24"/>
                <w:szCs w:val="28"/>
              </w:rPr>
              <w:t>- Viện trưởng làm việc với Văn phòng.</w:t>
            </w:r>
          </w:p>
          <w:p w:rsidR="00503486" w:rsidRPr="00503486" w:rsidRDefault="00503486" w:rsidP="00503486">
            <w:pPr>
              <w:spacing w:before="100" w:beforeAutospacing="1" w:after="100" w:afterAutospacing="1" w:line="240" w:lineRule="auto"/>
              <w:contextualSpacing/>
              <w:rPr>
                <w:rFonts w:eastAsia="Times New Roman" w:cs="Times New Roman"/>
                <w:noProof w:val="0"/>
                <w:sz w:val="24"/>
                <w:szCs w:val="24"/>
                <w:lang w:val="en-US"/>
              </w:rPr>
            </w:pPr>
            <w:r w:rsidRPr="00503486">
              <w:rPr>
                <w:sz w:val="24"/>
                <w:szCs w:val="28"/>
              </w:rPr>
              <w:t xml:space="preserve"> - Đ/c Hồng làm việc với Phòng 7.</w:t>
            </w:r>
          </w:p>
        </w:tc>
      </w:tr>
      <w:tr w:rsidR="00503486" w:rsidRPr="00503486" w:rsidTr="00503486">
        <w:tc>
          <w:tcPr>
            <w:tcW w:w="1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spacing w:before="100" w:beforeAutospacing="1" w:after="100" w:afterAutospacing="1" w:line="240" w:lineRule="auto"/>
              <w:jc w:val="center"/>
              <w:rPr>
                <w:rFonts w:eastAsia="Times New Roman" w:cs="Times New Roman"/>
                <w:noProof w:val="0"/>
                <w:sz w:val="24"/>
                <w:szCs w:val="24"/>
                <w:lang w:val="en-US"/>
              </w:rPr>
            </w:pPr>
            <w:r>
              <w:rPr>
                <w:rFonts w:eastAsia="Times New Roman" w:cs="Times New Roman"/>
                <w:noProof w:val="0"/>
                <w:sz w:val="24"/>
                <w:szCs w:val="24"/>
                <w:lang w:val="en-US"/>
              </w:rPr>
              <w:t>Thứ tư</w:t>
            </w:r>
            <w:r>
              <w:rPr>
                <w:rFonts w:eastAsia="Times New Roman" w:cs="Times New Roman"/>
                <w:noProof w:val="0"/>
                <w:sz w:val="24"/>
                <w:szCs w:val="24"/>
                <w:lang w:val="en-US"/>
              </w:rPr>
              <w:br/>
              <w:t>26</w:t>
            </w:r>
            <w:r w:rsidRPr="00503486">
              <w:rPr>
                <w:rFonts w:eastAsia="Times New Roman" w:cs="Times New Roman"/>
                <w:noProof w:val="0"/>
                <w:sz w:val="24"/>
                <w:szCs w:val="24"/>
                <w:lang w:val="en-US"/>
              </w:rPr>
              <w:t>/09/2018</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3486" w:rsidRDefault="00503486" w:rsidP="00503486">
            <w:pPr>
              <w:spacing w:before="100" w:beforeAutospacing="1" w:after="100" w:afterAutospacing="1" w:line="240" w:lineRule="auto"/>
              <w:contextualSpacing/>
              <w:rPr>
                <w:rFonts w:eastAsia="Times New Roman" w:cs="Times New Roman"/>
                <w:noProof w:val="0"/>
                <w:sz w:val="24"/>
                <w:szCs w:val="24"/>
                <w:lang w:val="en-US"/>
              </w:rPr>
            </w:pPr>
            <w:r w:rsidRPr="00503486">
              <w:rPr>
                <w:rFonts w:eastAsia="Times New Roman" w:cs="Times New Roman"/>
                <w:noProof w:val="0"/>
                <w:sz w:val="24"/>
                <w:szCs w:val="24"/>
                <w:lang w:val="en-US"/>
              </w:rPr>
              <w:t>- Đ/c Thủy làm việc với Phòng Thống kê.</w:t>
            </w:r>
          </w:p>
          <w:p w:rsidR="00503486" w:rsidRPr="00503486" w:rsidRDefault="00503486" w:rsidP="00503486">
            <w:pPr>
              <w:spacing w:before="100" w:beforeAutospacing="1" w:after="100" w:afterAutospacing="1" w:line="240" w:lineRule="auto"/>
              <w:contextualSpacing/>
              <w:rPr>
                <w:rFonts w:eastAsia="Times New Roman" w:cs="Times New Roman"/>
                <w:noProof w:val="0"/>
                <w:sz w:val="24"/>
                <w:szCs w:val="24"/>
                <w:lang w:val="en-US"/>
              </w:rPr>
            </w:pPr>
            <w:r w:rsidRPr="00503486">
              <w:rPr>
                <w:rFonts w:eastAsia="Times New Roman" w:cs="Times New Roman"/>
                <w:noProof w:val="0"/>
                <w:sz w:val="24"/>
                <w:szCs w:val="24"/>
                <w:lang w:val="en-US"/>
              </w:rPr>
              <w:t>- Đ/c Hào tham gia Đoàn kiểm tra của Hội đồng trợ giúp pháp lý trong tố tụng hình sự tỉnh Khanh Hòa tại huyện Khánh Vĩnh.</w:t>
            </w:r>
          </w:p>
        </w:tc>
        <w:tc>
          <w:tcPr>
            <w:tcW w:w="37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contextualSpacing/>
              <w:jc w:val="both"/>
              <w:rPr>
                <w:sz w:val="24"/>
                <w:szCs w:val="28"/>
              </w:rPr>
            </w:pPr>
            <w:r w:rsidRPr="00503486">
              <w:rPr>
                <w:sz w:val="24"/>
                <w:szCs w:val="28"/>
              </w:rPr>
              <w:t>- Viện trưởng làm việc với Thanh tra.</w:t>
            </w:r>
          </w:p>
          <w:p w:rsidR="00503486" w:rsidRPr="00503486" w:rsidRDefault="00503486" w:rsidP="00503486">
            <w:pPr>
              <w:contextualSpacing/>
              <w:jc w:val="both"/>
              <w:rPr>
                <w:sz w:val="24"/>
                <w:szCs w:val="28"/>
              </w:rPr>
            </w:pPr>
            <w:r w:rsidRPr="00503486">
              <w:rPr>
                <w:sz w:val="24"/>
                <w:szCs w:val="28"/>
              </w:rPr>
              <w:t>- Đ/c Thủy làm việc với Phòng 9.</w:t>
            </w:r>
          </w:p>
          <w:p w:rsidR="00503486" w:rsidRPr="00503486" w:rsidRDefault="00503486" w:rsidP="00503486">
            <w:pPr>
              <w:contextualSpacing/>
              <w:jc w:val="both"/>
              <w:rPr>
                <w:sz w:val="24"/>
                <w:szCs w:val="28"/>
              </w:rPr>
            </w:pPr>
            <w:r w:rsidRPr="00503486">
              <w:rPr>
                <w:sz w:val="24"/>
                <w:szCs w:val="28"/>
              </w:rPr>
              <w:t>- Đ/c Hồng làm việc với Phòng 8.</w:t>
            </w:r>
          </w:p>
          <w:p w:rsidR="00503486" w:rsidRPr="00503486" w:rsidRDefault="00503486" w:rsidP="00503486">
            <w:pPr>
              <w:contextualSpacing/>
              <w:jc w:val="both"/>
              <w:rPr>
                <w:sz w:val="24"/>
                <w:szCs w:val="28"/>
              </w:rPr>
            </w:pPr>
          </w:p>
        </w:tc>
      </w:tr>
      <w:tr w:rsidR="00503486" w:rsidRPr="00503486" w:rsidTr="00503486">
        <w:tc>
          <w:tcPr>
            <w:tcW w:w="1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spacing w:before="100" w:beforeAutospacing="1" w:after="100" w:afterAutospacing="1" w:line="240" w:lineRule="auto"/>
              <w:jc w:val="center"/>
              <w:rPr>
                <w:rFonts w:eastAsia="Times New Roman" w:cs="Times New Roman"/>
                <w:noProof w:val="0"/>
                <w:sz w:val="24"/>
                <w:szCs w:val="24"/>
                <w:lang w:val="en-US"/>
              </w:rPr>
            </w:pPr>
            <w:r>
              <w:rPr>
                <w:rFonts w:eastAsia="Times New Roman" w:cs="Times New Roman"/>
                <w:noProof w:val="0"/>
                <w:sz w:val="24"/>
                <w:szCs w:val="24"/>
                <w:lang w:val="en-US"/>
              </w:rPr>
              <w:t>Thứ năm</w:t>
            </w:r>
            <w:r>
              <w:rPr>
                <w:rFonts w:eastAsia="Times New Roman" w:cs="Times New Roman"/>
                <w:noProof w:val="0"/>
                <w:sz w:val="24"/>
                <w:szCs w:val="24"/>
                <w:lang w:val="en-US"/>
              </w:rPr>
              <w:br/>
              <w:t>27</w:t>
            </w:r>
            <w:r w:rsidRPr="00503486">
              <w:rPr>
                <w:rFonts w:eastAsia="Times New Roman" w:cs="Times New Roman"/>
                <w:noProof w:val="0"/>
                <w:sz w:val="24"/>
                <w:szCs w:val="24"/>
                <w:lang w:val="en-US"/>
              </w:rPr>
              <w:t>/09/2018</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3486" w:rsidRDefault="00503486" w:rsidP="00503486">
            <w:pPr>
              <w:spacing w:before="100" w:beforeAutospacing="1" w:after="100" w:afterAutospacing="1" w:line="240" w:lineRule="auto"/>
              <w:contextualSpacing/>
              <w:rPr>
                <w:rFonts w:eastAsia="Times New Roman" w:cs="Times New Roman"/>
                <w:noProof w:val="0"/>
                <w:sz w:val="24"/>
                <w:szCs w:val="24"/>
                <w:lang w:val="en-US"/>
              </w:rPr>
            </w:pPr>
            <w:r w:rsidRPr="00503486">
              <w:rPr>
                <w:rFonts w:eastAsia="Times New Roman" w:cs="Times New Roman"/>
                <w:noProof w:val="0"/>
                <w:sz w:val="24"/>
                <w:szCs w:val="24"/>
                <w:lang w:val="en-US"/>
              </w:rPr>
              <w:t>- Viện trưởng dự Hội nghị Tỉnh ủy Lần thứ 13.</w:t>
            </w:r>
          </w:p>
          <w:p w:rsidR="00503486" w:rsidRPr="00503486" w:rsidRDefault="00503486" w:rsidP="00503486">
            <w:pPr>
              <w:spacing w:before="100" w:beforeAutospacing="1" w:after="100" w:afterAutospacing="1" w:line="240" w:lineRule="auto"/>
              <w:contextualSpacing/>
              <w:rPr>
                <w:rFonts w:eastAsia="Times New Roman" w:cs="Times New Roman"/>
                <w:noProof w:val="0"/>
                <w:sz w:val="24"/>
                <w:szCs w:val="24"/>
                <w:lang w:val="en-US"/>
              </w:rPr>
            </w:pPr>
            <w:r w:rsidRPr="00503486">
              <w:rPr>
                <w:rFonts w:eastAsia="Times New Roman" w:cs="Times New Roman"/>
                <w:noProof w:val="0"/>
                <w:sz w:val="24"/>
                <w:szCs w:val="24"/>
                <w:lang w:val="en-US"/>
              </w:rPr>
              <w:t>- Đ/c Thủy làm việc với Phòng 11.</w:t>
            </w:r>
          </w:p>
          <w:p w:rsidR="00503486" w:rsidRPr="00503486" w:rsidRDefault="00503486" w:rsidP="00503486">
            <w:pPr>
              <w:spacing w:before="100" w:beforeAutospacing="1" w:after="100" w:afterAutospacing="1" w:line="240" w:lineRule="auto"/>
              <w:contextualSpacing/>
              <w:rPr>
                <w:rFonts w:eastAsia="Times New Roman" w:cs="Times New Roman"/>
                <w:noProof w:val="0"/>
                <w:sz w:val="24"/>
                <w:szCs w:val="24"/>
                <w:lang w:val="en-US"/>
              </w:rPr>
            </w:pPr>
            <w:r w:rsidRPr="00503486">
              <w:rPr>
                <w:rFonts w:eastAsia="Times New Roman" w:cs="Times New Roman"/>
                <w:noProof w:val="0"/>
                <w:sz w:val="24"/>
                <w:szCs w:val="24"/>
                <w:lang w:val="en-US"/>
              </w:rPr>
              <w:t>- Đ/c Hào dự Hội nghị tổng kết 10 năm thi hành Luật Phòng chống tham nhũng tại Nghệ An.</w:t>
            </w:r>
          </w:p>
        </w:tc>
        <w:tc>
          <w:tcPr>
            <w:tcW w:w="37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503486" w:rsidP="00503486">
            <w:pPr>
              <w:spacing w:after="0" w:line="240" w:lineRule="auto"/>
              <w:rPr>
                <w:rFonts w:eastAsia="Times New Roman" w:cs="Times New Roman"/>
                <w:noProof w:val="0"/>
                <w:sz w:val="24"/>
                <w:szCs w:val="24"/>
                <w:lang w:val="en-US"/>
              </w:rPr>
            </w:pPr>
            <w:r w:rsidRPr="00503486">
              <w:rPr>
                <w:rFonts w:eastAsia="Times New Roman" w:cs="Times New Roman"/>
                <w:noProof w:val="0"/>
                <w:sz w:val="24"/>
                <w:szCs w:val="24"/>
                <w:lang w:val="en-US"/>
              </w:rPr>
              <w:t>- Họp giao ban Lãnh đạo Viện (Văn phòng, Phòng 15 và Thanh tra dự).</w:t>
            </w:r>
          </w:p>
        </w:tc>
      </w:tr>
      <w:tr w:rsidR="00896FA6" w:rsidRPr="00503486" w:rsidTr="00503486">
        <w:tc>
          <w:tcPr>
            <w:tcW w:w="1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486" w:rsidRPr="00503486" w:rsidRDefault="00896FA6" w:rsidP="00896FA6">
            <w:pPr>
              <w:spacing w:before="100" w:beforeAutospacing="1" w:after="100" w:afterAutospacing="1" w:line="240" w:lineRule="auto"/>
              <w:jc w:val="center"/>
              <w:rPr>
                <w:rFonts w:eastAsia="Times New Roman" w:cs="Times New Roman"/>
                <w:noProof w:val="0"/>
                <w:sz w:val="24"/>
                <w:szCs w:val="24"/>
                <w:lang w:val="en-US"/>
              </w:rPr>
            </w:pPr>
            <w:r>
              <w:rPr>
                <w:rFonts w:eastAsia="Times New Roman" w:cs="Times New Roman"/>
                <w:noProof w:val="0"/>
                <w:sz w:val="24"/>
                <w:szCs w:val="24"/>
                <w:lang w:val="en-US"/>
              </w:rPr>
              <w:t>Thứ sáu</w:t>
            </w:r>
            <w:r>
              <w:rPr>
                <w:rFonts w:eastAsia="Times New Roman" w:cs="Times New Roman"/>
                <w:noProof w:val="0"/>
                <w:sz w:val="24"/>
                <w:szCs w:val="24"/>
                <w:lang w:val="en-US"/>
              </w:rPr>
              <w:br/>
              <w:t>28</w:t>
            </w:r>
            <w:r w:rsidRPr="00503486">
              <w:rPr>
                <w:rFonts w:eastAsia="Times New Roman" w:cs="Times New Roman"/>
                <w:noProof w:val="0"/>
                <w:sz w:val="24"/>
                <w:szCs w:val="24"/>
                <w:lang w:val="en-US"/>
              </w:rPr>
              <w:t>/09/2018</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96FA6" w:rsidRDefault="00896FA6" w:rsidP="00896FA6">
            <w:pPr>
              <w:contextualSpacing/>
              <w:jc w:val="both"/>
              <w:rPr>
                <w:sz w:val="24"/>
                <w:szCs w:val="28"/>
                <w:lang w:val="en-US"/>
              </w:rPr>
            </w:pPr>
            <w:r w:rsidRPr="00896FA6">
              <w:rPr>
                <w:sz w:val="24"/>
                <w:szCs w:val="28"/>
                <w:lang w:val="en-US"/>
              </w:rPr>
              <w:t>- Viện trưởng làm việc với Phòng 12.</w:t>
            </w:r>
          </w:p>
          <w:p w:rsidR="00896FA6" w:rsidRPr="00896FA6" w:rsidRDefault="00896FA6" w:rsidP="00896FA6">
            <w:pPr>
              <w:contextualSpacing/>
              <w:jc w:val="both"/>
              <w:rPr>
                <w:szCs w:val="28"/>
                <w:lang w:val="en-US"/>
              </w:rPr>
            </w:pPr>
            <w:r w:rsidRPr="00896FA6">
              <w:rPr>
                <w:sz w:val="24"/>
                <w:szCs w:val="28"/>
                <w:lang w:val="en-US"/>
              </w:rPr>
              <w:t>- Đ/c Thủy việc với Phòng 10</w:t>
            </w:r>
            <w:r w:rsidRPr="00896FA6">
              <w:rPr>
                <w:szCs w:val="28"/>
                <w:lang w:val="en-US"/>
              </w:rPr>
              <w:t>.</w:t>
            </w:r>
          </w:p>
          <w:p w:rsidR="00896FA6" w:rsidRPr="00503486" w:rsidRDefault="00896FA6" w:rsidP="00896FA6">
            <w:pPr>
              <w:spacing w:after="0" w:line="240" w:lineRule="auto"/>
              <w:contextualSpacing/>
              <w:rPr>
                <w:rFonts w:eastAsia="Times New Roman" w:cs="Times New Roman"/>
                <w:noProof w:val="0"/>
                <w:sz w:val="24"/>
                <w:szCs w:val="24"/>
                <w:lang w:val="en-US"/>
              </w:rPr>
            </w:pPr>
          </w:p>
        </w:tc>
        <w:tc>
          <w:tcPr>
            <w:tcW w:w="37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96FA6" w:rsidRPr="00896FA6" w:rsidRDefault="00896FA6" w:rsidP="007F2C7E">
            <w:pPr>
              <w:jc w:val="both"/>
              <w:rPr>
                <w:sz w:val="24"/>
                <w:szCs w:val="28"/>
              </w:rPr>
            </w:pPr>
          </w:p>
          <w:p w:rsidR="00896FA6" w:rsidRPr="00896FA6" w:rsidRDefault="00896FA6" w:rsidP="007F2C7E">
            <w:pPr>
              <w:jc w:val="both"/>
              <w:rPr>
                <w:sz w:val="24"/>
                <w:szCs w:val="28"/>
                <w:lang w:val="en-US"/>
              </w:rPr>
            </w:pPr>
            <w:r w:rsidRPr="00896FA6">
              <w:rPr>
                <w:sz w:val="24"/>
                <w:szCs w:val="28"/>
              </w:rPr>
              <w:t>- Đ/c Hồng làm việc với Phòng 7.</w:t>
            </w:r>
          </w:p>
          <w:p w:rsidR="00896FA6" w:rsidRPr="00896FA6" w:rsidRDefault="00896FA6" w:rsidP="007F2C7E">
            <w:pPr>
              <w:jc w:val="both"/>
              <w:rPr>
                <w:sz w:val="24"/>
                <w:szCs w:val="28"/>
              </w:rPr>
            </w:pPr>
          </w:p>
        </w:tc>
      </w:tr>
    </w:tbl>
    <w:p w:rsidR="00830E16" w:rsidRDefault="00503486">
      <w:r w:rsidRPr="00503486">
        <w:rPr>
          <w:rFonts w:eastAsia="Times New Roman" w:cs="Times New Roman"/>
          <w:noProof w:val="0"/>
          <w:color w:val="000000"/>
          <w:sz w:val="27"/>
          <w:szCs w:val="27"/>
          <w:lang w:val="en-US"/>
        </w:rPr>
        <w:br/>
        <w:t>Bấm tải về: </w:t>
      </w:r>
      <w:hyperlink r:id="rId5" w:history="1">
        <w:r w:rsidRPr="00503486">
          <w:rPr>
            <w:rFonts w:eastAsia="Times New Roman" w:cs="Times New Roman"/>
            <w:noProof w:val="0"/>
            <w:color w:val="0000FF"/>
            <w:sz w:val="27"/>
            <w:szCs w:val="27"/>
            <w:u w:val="single"/>
            <w:lang w:val="en-US"/>
          </w:rPr>
          <w:t xml:space="preserve">Lịch tuần ngày </w:t>
        </w:r>
        <w:r w:rsidR="00896FA6">
          <w:rPr>
            <w:rFonts w:eastAsia="Times New Roman" w:cs="Times New Roman"/>
            <w:noProof w:val="0"/>
            <w:color w:val="0000FF"/>
            <w:sz w:val="27"/>
            <w:szCs w:val="27"/>
            <w:u w:val="single"/>
            <w:lang w:val="en-US"/>
          </w:rPr>
          <w:t>24</w:t>
        </w:r>
        <w:r w:rsidRPr="00503486">
          <w:rPr>
            <w:rFonts w:eastAsia="Times New Roman" w:cs="Times New Roman"/>
            <w:noProof w:val="0"/>
            <w:color w:val="0000FF"/>
            <w:sz w:val="27"/>
            <w:szCs w:val="27"/>
            <w:u w:val="single"/>
            <w:lang w:val="en-US"/>
          </w:rPr>
          <w:t>.9.2018.doc</w:t>
        </w:r>
      </w:hyperlink>
      <w:bookmarkEnd w:id="0"/>
    </w:p>
    <w:sectPr w:rsidR="00830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86"/>
    <w:rsid w:val="00503486"/>
    <w:rsid w:val="00830E16"/>
    <w:rsid w:val="0089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486"/>
    <w:pPr>
      <w:spacing w:before="100" w:beforeAutospacing="1" w:after="100" w:afterAutospacing="1" w:line="240" w:lineRule="auto"/>
    </w:pPr>
    <w:rPr>
      <w:rFonts w:eastAsia="Times New Roman" w:cs="Times New Roman"/>
      <w:noProof w:val="0"/>
      <w:sz w:val="24"/>
      <w:szCs w:val="24"/>
      <w:lang w:val="en-US"/>
    </w:rPr>
  </w:style>
  <w:style w:type="character" w:styleId="Hyperlink">
    <w:name w:val="Hyperlink"/>
    <w:basedOn w:val="DefaultParagraphFont"/>
    <w:uiPriority w:val="99"/>
    <w:semiHidden/>
    <w:unhideWhenUsed/>
    <w:rsid w:val="00503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486"/>
    <w:pPr>
      <w:spacing w:before="100" w:beforeAutospacing="1" w:after="100" w:afterAutospacing="1" w:line="240" w:lineRule="auto"/>
    </w:pPr>
    <w:rPr>
      <w:rFonts w:eastAsia="Times New Roman" w:cs="Times New Roman"/>
      <w:noProof w:val="0"/>
      <w:sz w:val="24"/>
      <w:szCs w:val="24"/>
      <w:lang w:val="en-US"/>
    </w:rPr>
  </w:style>
  <w:style w:type="character" w:styleId="Hyperlink">
    <w:name w:val="Hyperlink"/>
    <w:basedOn w:val="DefaultParagraphFont"/>
    <w:uiPriority w:val="99"/>
    <w:semiHidden/>
    <w:unhideWhenUsed/>
    <w:rsid w:val="00503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7512">
      <w:bodyDiv w:val="1"/>
      <w:marLeft w:val="0"/>
      <w:marRight w:val="0"/>
      <w:marTop w:val="0"/>
      <w:marBottom w:val="0"/>
      <w:divBdr>
        <w:top w:val="none" w:sz="0" w:space="0" w:color="auto"/>
        <w:left w:val="none" w:sz="0" w:space="0" w:color="auto"/>
        <w:bottom w:val="none" w:sz="0" w:space="0" w:color="auto"/>
        <w:right w:val="none" w:sz="0" w:space="0" w:color="auto"/>
      </w:divBdr>
    </w:div>
    <w:div w:id="639505256">
      <w:bodyDiv w:val="1"/>
      <w:marLeft w:val="0"/>
      <w:marRight w:val="0"/>
      <w:marTop w:val="0"/>
      <w:marBottom w:val="0"/>
      <w:divBdr>
        <w:top w:val="none" w:sz="0" w:space="0" w:color="auto"/>
        <w:left w:val="none" w:sz="0" w:space="0" w:color="auto"/>
        <w:bottom w:val="none" w:sz="0" w:space="0" w:color="auto"/>
        <w:right w:val="none" w:sz="0" w:space="0" w:color="auto"/>
      </w:divBdr>
      <w:divsChild>
        <w:div w:id="137608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kskh.gov.vn/FileStorage/Article/Document/L%E1%BB%8Bch%20tu%E1%BA%A7n%20ng%C3%A0y%2003.9.2018.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cp:lastModifiedBy>
  <cp:revision>1</cp:revision>
  <dcterms:created xsi:type="dcterms:W3CDTF">2018-09-24T02:31:00Z</dcterms:created>
  <dcterms:modified xsi:type="dcterms:W3CDTF">2018-09-24T02:48:00Z</dcterms:modified>
</cp:coreProperties>
</file>